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4F" w:rsidRDefault="00D5594F" w:rsidP="004B20D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594F" w:rsidRDefault="00D5594F" w:rsidP="004B20D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594F" w:rsidRDefault="00D5594F" w:rsidP="004B20D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1269E" w:rsidRPr="004358F7" w:rsidRDefault="00D5594F" w:rsidP="004B20D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358F7">
        <w:rPr>
          <w:rFonts w:ascii="Times New Roman" w:hAnsi="Times New Roman" w:cs="Times New Roman"/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1800225" y="457200"/>
            <wp:positionH relativeFrom="margin">
              <wp:align>center</wp:align>
            </wp:positionH>
            <wp:positionV relativeFrom="margin">
              <wp:align>top</wp:align>
            </wp:positionV>
            <wp:extent cx="1911686" cy="858738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luszkow-logo-1 — kopi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686" cy="858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0D9" w:rsidRPr="004358F7">
        <w:rPr>
          <w:rFonts w:ascii="Times New Roman" w:hAnsi="Times New Roman" w:cs="Times New Roman"/>
          <w:b/>
          <w:sz w:val="44"/>
          <w:szCs w:val="44"/>
        </w:rPr>
        <w:t>Regulamin adopcji</w:t>
      </w:r>
    </w:p>
    <w:p w:rsidR="004B20D9" w:rsidRDefault="004B20D9" w:rsidP="004B20D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358F7">
        <w:rPr>
          <w:rFonts w:ascii="Times New Roman" w:hAnsi="Times New Roman" w:cs="Times New Roman"/>
          <w:b/>
          <w:i/>
          <w:sz w:val="32"/>
          <w:szCs w:val="32"/>
        </w:rPr>
        <w:t>Pilskiego Schroniska dla Zwierząt MILUSZKÓW</w:t>
      </w:r>
      <w:r w:rsidR="002F1E39" w:rsidRPr="004358F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4358F7" w:rsidRPr="004358F7" w:rsidRDefault="004358F7" w:rsidP="004B20D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B20D9" w:rsidRDefault="004B20D9" w:rsidP="004B20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Adoptować zwierzę może wyłącznie osoba </w:t>
      </w:r>
      <w:r w:rsidRPr="00C2794F">
        <w:rPr>
          <w:rFonts w:ascii="Times New Roman" w:hAnsi="Times New Roman" w:cs="Times New Roman"/>
          <w:b/>
          <w:sz w:val="28"/>
          <w:szCs w:val="28"/>
        </w:rPr>
        <w:t>pełnoletnia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0D9" w:rsidRDefault="004B20D9" w:rsidP="004B20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Przed adopcją obowiązują minimum </w:t>
      </w:r>
      <w:r w:rsidRPr="00C2794F">
        <w:rPr>
          <w:rFonts w:ascii="Times New Roman" w:hAnsi="Times New Roman" w:cs="Times New Roman"/>
          <w:b/>
          <w:sz w:val="28"/>
          <w:szCs w:val="28"/>
        </w:rPr>
        <w:t>dwa spacery zapoznawcze</w:t>
      </w:r>
      <w:r>
        <w:rPr>
          <w:rFonts w:ascii="Times New Roman" w:hAnsi="Times New Roman" w:cs="Times New Roman"/>
          <w:sz w:val="28"/>
          <w:szCs w:val="28"/>
        </w:rPr>
        <w:t>, w tym 1 w towarzystwie upoważnionego prac</w:t>
      </w:r>
      <w:r w:rsidR="00D5594F">
        <w:rPr>
          <w:rFonts w:ascii="Times New Roman" w:hAnsi="Times New Roman" w:cs="Times New Roman"/>
          <w:sz w:val="28"/>
          <w:szCs w:val="28"/>
        </w:rPr>
        <w:t>ownika schroniska oraz wszystkich</w:t>
      </w:r>
      <w:r>
        <w:rPr>
          <w:rFonts w:ascii="Times New Roman" w:hAnsi="Times New Roman" w:cs="Times New Roman"/>
          <w:sz w:val="28"/>
          <w:szCs w:val="28"/>
        </w:rPr>
        <w:t xml:space="preserve"> domowników.</w:t>
      </w:r>
    </w:p>
    <w:p w:rsidR="004B20D9" w:rsidRDefault="004B20D9" w:rsidP="004B20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psów tzw. </w:t>
      </w:r>
      <w:r w:rsidRPr="00C2794F">
        <w:rPr>
          <w:rFonts w:ascii="Times New Roman" w:hAnsi="Times New Roman" w:cs="Times New Roman"/>
          <w:b/>
          <w:sz w:val="28"/>
          <w:szCs w:val="28"/>
        </w:rPr>
        <w:t xml:space="preserve">„trudnych” </w:t>
      </w:r>
      <w:r w:rsidR="00295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D2C">
        <w:rPr>
          <w:rFonts w:ascii="Times New Roman" w:hAnsi="Times New Roman" w:cs="Times New Roman"/>
          <w:sz w:val="28"/>
          <w:szCs w:val="28"/>
        </w:rPr>
        <w:t xml:space="preserve">lub w sytuacjach wyjątkowych </w:t>
      </w:r>
      <w:r>
        <w:rPr>
          <w:rFonts w:ascii="Times New Roman" w:hAnsi="Times New Roman" w:cs="Times New Roman"/>
          <w:sz w:val="28"/>
          <w:szCs w:val="28"/>
        </w:rPr>
        <w:t>ilość wymaganych spaceró</w:t>
      </w:r>
      <w:r w:rsidR="00295D2C">
        <w:rPr>
          <w:rFonts w:ascii="Times New Roman" w:hAnsi="Times New Roman" w:cs="Times New Roman"/>
          <w:sz w:val="28"/>
          <w:szCs w:val="28"/>
        </w:rPr>
        <w:t>w zapoznawczych może być inna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0D9" w:rsidRDefault="004B20D9" w:rsidP="004B20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Jeśli w domu rodziny adoptującej mieszka już pies – należy wraz z nim i wybranym kandydatem ze schroniska odbyć spacer zapoznawczy pod opieką upoważnionego pracownika schroniska.</w:t>
      </w:r>
    </w:p>
    <w:p w:rsidR="004B20D9" w:rsidRDefault="004B20D9" w:rsidP="004B20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razie stwierdzenia takiej potrzeby pracownik schroniska odbywa </w:t>
      </w:r>
      <w:r w:rsidRPr="00C2794F">
        <w:rPr>
          <w:rFonts w:ascii="Times New Roman" w:hAnsi="Times New Roman" w:cs="Times New Roman"/>
          <w:b/>
          <w:sz w:val="28"/>
          <w:szCs w:val="28"/>
        </w:rPr>
        <w:t xml:space="preserve">wizytę przed </w:t>
      </w:r>
      <w:r w:rsidR="00C2794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2794F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94F">
        <w:rPr>
          <w:rFonts w:ascii="Times New Roman" w:hAnsi="Times New Roman" w:cs="Times New Roman"/>
          <w:b/>
          <w:sz w:val="28"/>
          <w:szCs w:val="28"/>
        </w:rPr>
        <w:t>poadopcyjną</w:t>
      </w:r>
      <w:proofErr w:type="spellEnd"/>
      <w:r w:rsidRPr="00C279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domu rodziny adoptującej, w celu stwierdzenia warunków bytowania adoptowanego zwierzęcia.</w:t>
      </w:r>
    </w:p>
    <w:p w:rsidR="004B20D9" w:rsidRDefault="004B20D9" w:rsidP="004B20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Upoważniony pracownik schroniska </w:t>
      </w:r>
      <w:r w:rsidRPr="00C2794F">
        <w:rPr>
          <w:rFonts w:ascii="Times New Roman" w:hAnsi="Times New Roman" w:cs="Times New Roman"/>
          <w:b/>
          <w:sz w:val="28"/>
          <w:szCs w:val="28"/>
        </w:rPr>
        <w:t>proponuje kandydata/kandydatów</w:t>
      </w:r>
      <w:r>
        <w:rPr>
          <w:rFonts w:ascii="Times New Roman" w:hAnsi="Times New Roman" w:cs="Times New Roman"/>
          <w:sz w:val="28"/>
          <w:szCs w:val="28"/>
        </w:rPr>
        <w:t xml:space="preserve"> do adopcji (psa/kota), zgodnie ze wskazanymi podc</w:t>
      </w:r>
      <w:r w:rsidR="00EE29D8">
        <w:rPr>
          <w:rFonts w:ascii="Times New Roman" w:hAnsi="Times New Roman" w:cs="Times New Roman"/>
          <w:sz w:val="28"/>
          <w:szCs w:val="28"/>
        </w:rPr>
        <w:t>zas rozmowy</w:t>
      </w:r>
      <w:r w:rsidR="004358F7">
        <w:rPr>
          <w:rFonts w:ascii="Times New Roman" w:hAnsi="Times New Roman" w:cs="Times New Roman"/>
          <w:sz w:val="28"/>
          <w:szCs w:val="28"/>
        </w:rPr>
        <w:t xml:space="preserve"> </w:t>
      </w:r>
      <w:r w:rsidR="00C2197A">
        <w:rPr>
          <w:rFonts w:ascii="Times New Roman" w:hAnsi="Times New Roman" w:cs="Times New Roman"/>
          <w:sz w:val="28"/>
          <w:szCs w:val="28"/>
        </w:rPr>
        <w:t xml:space="preserve"> </w:t>
      </w:r>
      <w:r w:rsidR="00C2197A" w:rsidRPr="00C2794F">
        <w:rPr>
          <w:rFonts w:ascii="Times New Roman" w:hAnsi="Times New Roman" w:cs="Times New Roman"/>
          <w:b/>
          <w:sz w:val="28"/>
          <w:szCs w:val="28"/>
        </w:rPr>
        <w:t>oczekiwaniami</w:t>
      </w:r>
      <w:r w:rsidR="00C2197A">
        <w:rPr>
          <w:rFonts w:ascii="Times New Roman" w:hAnsi="Times New Roman" w:cs="Times New Roman"/>
          <w:sz w:val="28"/>
          <w:szCs w:val="28"/>
        </w:rPr>
        <w:t xml:space="preserve"> </w:t>
      </w:r>
      <w:r w:rsidR="00C2197A" w:rsidRPr="00C2794F">
        <w:rPr>
          <w:rFonts w:ascii="Times New Roman" w:hAnsi="Times New Roman" w:cs="Times New Roman"/>
          <w:b/>
          <w:sz w:val="28"/>
          <w:szCs w:val="28"/>
        </w:rPr>
        <w:t>rodziny</w:t>
      </w:r>
      <w:r w:rsidR="00C2197A">
        <w:rPr>
          <w:rFonts w:ascii="Times New Roman" w:hAnsi="Times New Roman" w:cs="Times New Roman"/>
          <w:sz w:val="28"/>
          <w:szCs w:val="28"/>
        </w:rPr>
        <w:t xml:space="preserve"> (wielkość, wiek, temperament zwierzęcia itp.), po czym rodzina odbywa ze zwierzęciem pierwszy spacer zapoznawczy. </w:t>
      </w:r>
    </w:p>
    <w:p w:rsidR="00C2197A" w:rsidRDefault="00C2197A" w:rsidP="004B20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Jeśli nie ma przeciwwskazań ze strony rodziny czy schroniska – po drugim spacerze zapoznawczym możliwa jest adopcja psa.</w:t>
      </w:r>
    </w:p>
    <w:p w:rsidR="00C2197A" w:rsidRDefault="00C2197A" w:rsidP="004B20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Schronisko zastrzega sobie prawo do odmówienia wydania </w:t>
      </w:r>
      <w:r w:rsidR="00543B90">
        <w:rPr>
          <w:rFonts w:ascii="Times New Roman" w:hAnsi="Times New Roman" w:cs="Times New Roman"/>
          <w:sz w:val="28"/>
          <w:szCs w:val="28"/>
        </w:rPr>
        <w:t>adoptującemu</w:t>
      </w:r>
      <w:r w:rsidR="00B475C1">
        <w:rPr>
          <w:rFonts w:ascii="Times New Roman" w:hAnsi="Times New Roman" w:cs="Times New Roman"/>
          <w:sz w:val="28"/>
          <w:szCs w:val="28"/>
        </w:rPr>
        <w:t xml:space="preserve"> psa czy kota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5480">
        <w:rPr>
          <w:rFonts w:ascii="Times New Roman" w:hAnsi="Times New Roman" w:cs="Times New Roman"/>
          <w:sz w:val="28"/>
          <w:szCs w:val="28"/>
        </w:rPr>
        <w:t xml:space="preserve">gdy </w:t>
      </w:r>
      <w:r>
        <w:rPr>
          <w:rFonts w:ascii="Times New Roman" w:hAnsi="Times New Roman" w:cs="Times New Roman"/>
          <w:sz w:val="28"/>
          <w:szCs w:val="28"/>
        </w:rPr>
        <w:t>np.:</w:t>
      </w:r>
    </w:p>
    <w:p w:rsidR="00C2197A" w:rsidRPr="00D5594F" w:rsidRDefault="00C2197A" w:rsidP="00D5594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5594F">
        <w:rPr>
          <w:rFonts w:ascii="Times New Roman" w:hAnsi="Times New Roman" w:cs="Times New Roman"/>
          <w:sz w:val="28"/>
          <w:szCs w:val="28"/>
        </w:rPr>
        <w:t xml:space="preserve">rodzina nie ma właściwych warunków dla wybranego zwierzęcia, </w:t>
      </w:r>
    </w:p>
    <w:p w:rsidR="00C2197A" w:rsidRPr="00D5594F" w:rsidRDefault="00C2197A" w:rsidP="00D5594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5594F">
        <w:rPr>
          <w:rFonts w:ascii="Times New Roman" w:hAnsi="Times New Roman" w:cs="Times New Roman"/>
          <w:sz w:val="28"/>
          <w:szCs w:val="28"/>
        </w:rPr>
        <w:t>pies nie nadaje się do dzieci,</w:t>
      </w:r>
      <w:r w:rsidR="0028374F">
        <w:rPr>
          <w:rFonts w:ascii="Times New Roman" w:hAnsi="Times New Roman" w:cs="Times New Roman"/>
          <w:sz w:val="28"/>
          <w:szCs w:val="28"/>
        </w:rPr>
        <w:t xml:space="preserve"> a w domu mieszkają lub bywają dzieci,</w:t>
      </w:r>
    </w:p>
    <w:p w:rsidR="00C2197A" w:rsidRPr="00D5594F" w:rsidRDefault="00C2197A" w:rsidP="00D5594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5594F">
        <w:rPr>
          <w:rFonts w:ascii="Times New Roman" w:hAnsi="Times New Roman" w:cs="Times New Roman"/>
          <w:sz w:val="28"/>
          <w:szCs w:val="28"/>
        </w:rPr>
        <w:t xml:space="preserve">pies boi się/unika przyszłych adoptujących mimo spacerów zapoznawczych, </w:t>
      </w:r>
    </w:p>
    <w:p w:rsidR="00C2197A" w:rsidRPr="00D5594F" w:rsidRDefault="00C2197A" w:rsidP="00D5594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5594F">
        <w:rPr>
          <w:rFonts w:ascii="Times New Roman" w:hAnsi="Times New Roman" w:cs="Times New Roman"/>
          <w:sz w:val="28"/>
          <w:szCs w:val="28"/>
        </w:rPr>
        <w:t>rodzina wcześniej zwróciła psa</w:t>
      </w:r>
      <w:r w:rsidR="005274C3">
        <w:rPr>
          <w:rFonts w:ascii="Times New Roman" w:hAnsi="Times New Roman" w:cs="Times New Roman"/>
          <w:sz w:val="28"/>
          <w:szCs w:val="28"/>
        </w:rPr>
        <w:t>/kota</w:t>
      </w:r>
      <w:r w:rsidRPr="00D5594F">
        <w:rPr>
          <w:rFonts w:ascii="Times New Roman" w:hAnsi="Times New Roman" w:cs="Times New Roman"/>
          <w:sz w:val="28"/>
          <w:szCs w:val="28"/>
        </w:rPr>
        <w:t xml:space="preserve"> z adopcji lub oddała do schroniska swoje zwierzę,</w:t>
      </w:r>
    </w:p>
    <w:p w:rsidR="00C2197A" w:rsidRPr="00D5594F" w:rsidRDefault="00C2197A" w:rsidP="00D5594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5594F">
        <w:rPr>
          <w:rFonts w:ascii="Times New Roman" w:hAnsi="Times New Roman" w:cs="Times New Roman"/>
          <w:sz w:val="28"/>
          <w:szCs w:val="28"/>
        </w:rPr>
        <w:t>w domu przebywa pies rezydent, a wybrany pies wykazuje ewidentnie agresję w stosunku do innych zwierząt,</w:t>
      </w:r>
    </w:p>
    <w:p w:rsidR="00C2197A" w:rsidRPr="00D5594F" w:rsidRDefault="00543B90" w:rsidP="00D5594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5594F">
        <w:rPr>
          <w:rFonts w:ascii="Times New Roman" w:hAnsi="Times New Roman" w:cs="Times New Roman"/>
          <w:sz w:val="28"/>
          <w:szCs w:val="28"/>
        </w:rPr>
        <w:t>pies ma problemy behawioralne, z którymi rodzina sobie nie poradzi,</w:t>
      </w:r>
    </w:p>
    <w:p w:rsidR="00543B90" w:rsidRPr="00D5594F" w:rsidRDefault="00543B90" w:rsidP="00D5594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5594F">
        <w:rPr>
          <w:rFonts w:ascii="Times New Roman" w:hAnsi="Times New Roman" w:cs="Times New Roman"/>
          <w:sz w:val="28"/>
          <w:szCs w:val="28"/>
        </w:rPr>
        <w:t>rodzina nie jest w stanie zapewnić właściwej opieki psu – np. osoba starsza lub niesprawna chce adoptować szczeniaka lub młodego, silnego psa,</w:t>
      </w:r>
    </w:p>
    <w:p w:rsidR="00D5594F" w:rsidRDefault="00D5594F" w:rsidP="00D559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594F">
        <w:rPr>
          <w:rFonts w:ascii="Times New Roman" w:hAnsi="Times New Roman" w:cs="Times New Roman"/>
          <w:sz w:val="28"/>
          <w:szCs w:val="28"/>
        </w:rPr>
        <w:t xml:space="preserve">W dniu adopcji należy mieć ze sobą </w:t>
      </w:r>
      <w:r w:rsidRPr="00C2794F">
        <w:rPr>
          <w:rFonts w:ascii="Times New Roman" w:hAnsi="Times New Roman" w:cs="Times New Roman"/>
          <w:b/>
          <w:sz w:val="28"/>
          <w:szCs w:val="28"/>
        </w:rPr>
        <w:t>dowód osobisty, smycz, szelki lub obrożę</w:t>
      </w:r>
      <w:r w:rsidRPr="00D5594F">
        <w:rPr>
          <w:rFonts w:ascii="Times New Roman" w:hAnsi="Times New Roman" w:cs="Times New Roman"/>
          <w:sz w:val="28"/>
          <w:szCs w:val="28"/>
        </w:rPr>
        <w:t xml:space="preserve"> dla psa</w:t>
      </w:r>
      <w:r>
        <w:rPr>
          <w:rFonts w:ascii="Times New Roman" w:hAnsi="Times New Roman" w:cs="Times New Roman"/>
          <w:sz w:val="28"/>
          <w:szCs w:val="28"/>
        </w:rPr>
        <w:t xml:space="preserve"> i transporter dla kota. </w:t>
      </w:r>
      <w:r w:rsidRPr="00D55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94F" w:rsidRPr="00A95480" w:rsidRDefault="00C2794F" w:rsidP="00A954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spotkanie w sprawie adopcji należy się wcześniej </w:t>
      </w:r>
      <w:r w:rsidRPr="00C2794F">
        <w:rPr>
          <w:rFonts w:ascii="Times New Roman" w:hAnsi="Times New Roman" w:cs="Times New Roman"/>
          <w:b/>
          <w:sz w:val="28"/>
          <w:szCs w:val="28"/>
        </w:rPr>
        <w:t>umówić telefonicznie</w:t>
      </w:r>
      <w:r>
        <w:rPr>
          <w:rFonts w:ascii="Times New Roman" w:hAnsi="Times New Roman" w:cs="Times New Roman"/>
          <w:sz w:val="28"/>
          <w:szCs w:val="28"/>
        </w:rPr>
        <w:t xml:space="preserve">, przez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>, sms lub drogą mailową.</w:t>
      </w:r>
      <w:bookmarkStart w:id="0" w:name="_GoBack"/>
      <w:bookmarkEnd w:id="0"/>
    </w:p>
    <w:sectPr w:rsidR="00D5594F" w:rsidRPr="00A95480" w:rsidSect="004B20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03pt;height:275.25pt" o:bullet="t">
        <v:imagedata r:id="rId1" o:title="miluszkow-logo-1 — kopia"/>
      </v:shape>
    </w:pict>
  </w:numPicBullet>
  <w:abstractNum w:abstractNumId="0" w15:restartNumberingAfterBreak="0">
    <w:nsid w:val="33686C6F"/>
    <w:multiLevelType w:val="hybridMultilevel"/>
    <w:tmpl w:val="21B6CA42"/>
    <w:lvl w:ilvl="0" w:tplc="F42613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938F1"/>
    <w:multiLevelType w:val="hybridMultilevel"/>
    <w:tmpl w:val="53E05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E718B"/>
    <w:multiLevelType w:val="hybridMultilevel"/>
    <w:tmpl w:val="896C7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6256B"/>
    <w:multiLevelType w:val="hybridMultilevel"/>
    <w:tmpl w:val="794CC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04181"/>
    <w:multiLevelType w:val="hybridMultilevel"/>
    <w:tmpl w:val="8634F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343DA"/>
    <w:multiLevelType w:val="hybridMultilevel"/>
    <w:tmpl w:val="92BA51B0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D9"/>
    <w:rsid w:val="000E5C68"/>
    <w:rsid w:val="0028374F"/>
    <w:rsid w:val="00295D2C"/>
    <w:rsid w:val="002F1E39"/>
    <w:rsid w:val="004358F7"/>
    <w:rsid w:val="004B20D9"/>
    <w:rsid w:val="005274C3"/>
    <w:rsid w:val="00543B90"/>
    <w:rsid w:val="00813957"/>
    <w:rsid w:val="00A95480"/>
    <w:rsid w:val="00B475C1"/>
    <w:rsid w:val="00BF77F6"/>
    <w:rsid w:val="00C2197A"/>
    <w:rsid w:val="00C2794F"/>
    <w:rsid w:val="00D5594F"/>
    <w:rsid w:val="00D819BB"/>
    <w:rsid w:val="00E161DF"/>
    <w:rsid w:val="00EE29D8"/>
    <w:rsid w:val="00F1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4E60D-CBDE-4FA2-846D-A0F8DFC3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0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Batkowska</dc:creator>
  <cp:keywords/>
  <dc:description/>
  <cp:lastModifiedBy>Monika Batkowska</cp:lastModifiedBy>
  <cp:revision>12</cp:revision>
  <cp:lastPrinted>2019-10-03T10:49:00Z</cp:lastPrinted>
  <dcterms:created xsi:type="dcterms:W3CDTF">2019-09-29T09:09:00Z</dcterms:created>
  <dcterms:modified xsi:type="dcterms:W3CDTF">2020-04-20T07:30:00Z</dcterms:modified>
</cp:coreProperties>
</file>